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DBCB" w14:textId="52523604" w:rsidR="00A16151" w:rsidRPr="00A16151" w:rsidRDefault="00A16151" w:rsidP="00A161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drawing>
          <wp:inline distT="0" distB="0" distL="0" distR="0" wp14:anchorId="36EF0AC6" wp14:editId="39F6801E">
            <wp:extent cx="5731510" cy="1285875"/>
            <wp:effectExtent l="0" t="0" r="2540" b="9525"/>
            <wp:docPr id="995409841" name="Picture 1" descr="A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09841" name="Picture 1" descr="A blue and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1A19" w14:textId="77777777" w:rsidR="00A16151" w:rsidRDefault="00A16151" w:rsidP="00A1615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52"/>
          <w:szCs w:val="52"/>
          <w:u w:val="single"/>
          <w:lang w:eastAsia="en-GB"/>
          <w14:ligatures w14:val="none"/>
        </w:rPr>
      </w:pPr>
    </w:p>
    <w:p w14:paraId="35A1369A" w14:textId="4C8EE327" w:rsidR="00A16151" w:rsidRDefault="00A16151" w:rsidP="00A1615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52"/>
          <w:szCs w:val="52"/>
          <w:lang w:eastAsia="en-GB"/>
          <w14:ligatures w14:val="none"/>
        </w:rPr>
      </w:pPr>
      <w:r w:rsidRPr="00A16151">
        <w:rPr>
          <w:rFonts w:ascii="Arial" w:eastAsia="Times New Roman" w:hAnsi="Arial" w:cs="Arial"/>
          <w:b/>
          <w:bCs/>
          <w:kern w:val="0"/>
          <w:sz w:val="52"/>
          <w:szCs w:val="52"/>
          <w:u w:val="single"/>
          <w:lang w:eastAsia="en-GB"/>
          <w14:ligatures w14:val="none"/>
        </w:rPr>
        <w:t>Process and Policy Checklist</w:t>
      </w:r>
      <w:r w:rsidRPr="00A16151">
        <w:rPr>
          <w:rFonts w:ascii="Arial" w:eastAsia="Times New Roman" w:hAnsi="Arial" w:cs="Arial"/>
          <w:kern w:val="0"/>
          <w:sz w:val="52"/>
          <w:szCs w:val="52"/>
          <w:lang w:eastAsia="en-GB"/>
          <w14:ligatures w14:val="none"/>
        </w:rPr>
        <w:t> </w:t>
      </w:r>
    </w:p>
    <w:p w14:paraId="1619DD18" w14:textId="77777777" w:rsidR="00A16151" w:rsidRPr="00A16151" w:rsidRDefault="00A16151" w:rsidP="00A161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465"/>
      </w:tblGrid>
      <w:tr w:rsidR="00A16151" w:rsidRPr="00A16151" w14:paraId="4234BE8B" w14:textId="77777777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891B5" w14:textId="77777777" w:rsidR="00A16151" w:rsidRPr="00A16151" w:rsidRDefault="00A16151" w:rsidP="00A16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Policy Name</w:t>
            </w:r>
            <w:r w:rsidRPr="00A16151"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F600E" w14:textId="645720AE" w:rsidR="00A16151" w:rsidRPr="00A16151" w:rsidRDefault="00A16151" w:rsidP="00A16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eastAsia="Times New Roman" w:cs="Times New Roman"/>
                <w:kern w:val="0"/>
                <w:lang w:eastAsia="en-GB"/>
                <w14:ligatures w14:val="none"/>
              </w:rPr>
              <w:t>Counter-Terrorism Policy</w:t>
            </w:r>
          </w:p>
        </w:tc>
      </w:tr>
      <w:tr w:rsidR="00A16151" w:rsidRPr="00A16151" w14:paraId="5A404B26" w14:textId="77777777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EC2F1" w14:textId="77777777" w:rsidR="00A16151" w:rsidRPr="00A16151" w:rsidRDefault="00A16151" w:rsidP="00A16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Policy Number</w:t>
            </w:r>
            <w:r w:rsidRPr="00A16151"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99FB3" w14:textId="660E458B" w:rsidR="00A16151" w:rsidRPr="00A16151" w:rsidRDefault="00A16151" w:rsidP="00A1615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eastAsia="Times New Roman" w:cs="Arial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  <w:r w:rsidRPr="00A16151">
              <w:rPr>
                <w:rFonts w:eastAsia="Times New Roman" w:cs="Arial"/>
                <w:kern w:val="0"/>
                <w:sz w:val="28"/>
                <w:szCs w:val="28"/>
                <w:lang w:eastAsia="en-GB"/>
                <w14:ligatures w14:val="none"/>
              </w:rPr>
              <w:t>152</w:t>
            </w:r>
            <w:r w:rsidRPr="00A16151">
              <w:rPr>
                <w:rFonts w:eastAsia="Times New Roman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16151" w:rsidRPr="00A16151" w14:paraId="3CBD57A8" w14:textId="77777777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FE8B0" w14:textId="77777777" w:rsidR="00A16151" w:rsidRPr="00A16151" w:rsidRDefault="00A16151" w:rsidP="00A16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Creation Date</w:t>
            </w:r>
            <w:r w:rsidRPr="00A16151"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E99C0" w14:textId="77777777" w:rsidR="00A16151" w:rsidRPr="00A16151" w:rsidRDefault="00A16151" w:rsidP="00A1615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eastAsia="Times New Roman" w:cs="Arial"/>
                <w:kern w:val="0"/>
                <w:sz w:val="28"/>
                <w:szCs w:val="28"/>
                <w:lang w:eastAsia="en-GB"/>
                <w14:ligatures w14:val="none"/>
              </w:rPr>
              <w:t>Dec 2022 </w:t>
            </w:r>
          </w:p>
        </w:tc>
      </w:tr>
      <w:tr w:rsidR="00A16151" w:rsidRPr="00A16151" w14:paraId="39334356" w14:textId="77777777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89A14" w14:textId="77777777" w:rsidR="00A16151" w:rsidRPr="00A16151" w:rsidRDefault="00A16151" w:rsidP="00A16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Date Reviewed</w:t>
            </w:r>
            <w:r w:rsidRPr="00A16151"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BC721" w14:textId="77777777" w:rsidR="00A16151" w:rsidRPr="00A16151" w:rsidRDefault="00A16151" w:rsidP="00A1615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eastAsia="Times New Roman" w:cs="Arial"/>
                <w:kern w:val="0"/>
                <w:sz w:val="28"/>
                <w:szCs w:val="28"/>
                <w:lang w:eastAsia="en-GB"/>
                <w14:ligatures w14:val="none"/>
              </w:rPr>
              <w:t>Dec 2024 </w:t>
            </w:r>
          </w:p>
        </w:tc>
      </w:tr>
      <w:tr w:rsidR="00A16151" w:rsidRPr="00A16151" w14:paraId="3416D013" w14:textId="77777777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B07F0" w14:textId="77777777" w:rsidR="00A16151" w:rsidRPr="00A16151" w:rsidRDefault="00A16151" w:rsidP="00A16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Next Review Due</w:t>
            </w:r>
            <w:r w:rsidRPr="00A16151"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C9041" w14:textId="77777777" w:rsidR="00A16151" w:rsidRPr="00A16151" w:rsidRDefault="00A16151" w:rsidP="00A1615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eastAsia="Times New Roman" w:cs="Arial"/>
                <w:kern w:val="0"/>
                <w:sz w:val="28"/>
                <w:szCs w:val="28"/>
                <w:lang w:eastAsia="en-GB"/>
                <w14:ligatures w14:val="none"/>
              </w:rPr>
              <w:t>Dec 2025 </w:t>
            </w:r>
          </w:p>
        </w:tc>
      </w:tr>
      <w:tr w:rsidR="00A16151" w:rsidRPr="00A16151" w14:paraId="727F19E6" w14:textId="77777777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9472A" w14:textId="77777777" w:rsidR="00A16151" w:rsidRPr="00A16151" w:rsidRDefault="00A16151" w:rsidP="00A16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Owner Name</w:t>
            </w:r>
            <w:r w:rsidRPr="00A16151"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BF412" w14:textId="25069CEB" w:rsidR="00A16151" w:rsidRPr="00A16151" w:rsidRDefault="00A16151" w:rsidP="00A1615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16151">
              <w:rPr>
                <w:rFonts w:eastAsia="Times New Roman" w:cs="Arial"/>
                <w:kern w:val="0"/>
                <w:sz w:val="28"/>
                <w:szCs w:val="28"/>
                <w:lang w:eastAsia="en-GB"/>
                <w14:ligatures w14:val="none"/>
              </w:rPr>
              <w:t>Matthew</w:t>
            </w:r>
            <w:r w:rsidRPr="00A16151">
              <w:rPr>
                <w:rFonts w:eastAsia="Times New Roman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Winson </w:t>
            </w:r>
          </w:p>
        </w:tc>
      </w:tr>
    </w:tbl>
    <w:p w14:paraId="78247AD1" w14:textId="77777777" w:rsidR="00A16151" w:rsidRDefault="00A16151" w:rsidP="00A1615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5F54E685" w14:textId="2325B1D8" w:rsidR="00A16151" w:rsidRPr="00A16151" w:rsidRDefault="00A16151" w:rsidP="00A161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Scope: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br/>
        <w:t xml:space="preserve">This policy applies to all operations and staff based at </w:t>
      </w: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Paul S. Winson Coaches’ depots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>, including those at Loughborough and any additional operational sites under company control.</w:t>
      </w:r>
    </w:p>
    <w:p w14:paraId="571C6571" w14:textId="77777777" w:rsidR="00A16151" w:rsidRPr="00A16151" w:rsidRDefault="00A16151" w:rsidP="00A1615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pict w14:anchorId="7C6F5C28">
          <v:rect id="_x0000_i1026" style="width:0;height:1.5pt" o:hralign="center" o:hrstd="t" o:hr="t" fillcolor="#a0a0a0" stroked="f"/>
        </w:pict>
      </w:r>
    </w:p>
    <w:p w14:paraId="776C73D1" w14:textId="018444EF" w:rsidR="00A16151" w:rsidRPr="00A16151" w:rsidRDefault="00A16151" w:rsidP="00A1615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Introduction</w:t>
      </w:r>
    </w:p>
    <w:p w14:paraId="16A41BFA" w14:textId="6FDBD26F" w:rsidR="00A16151" w:rsidRPr="00A16151" w:rsidRDefault="00A16151" w:rsidP="00A161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Paul S. Winson Coaches is fully committed to maintaining the highest standards of safety and security across its operations. This </w:t>
      </w: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Counter-Terrorism Policy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sets out our procedures for preventing, identifying, and responding to potential terrorist threats. The safety of our passengers, staff, assets, and the 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>public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is of paramount importance.</w:t>
      </w:r>
    </w:p>
    <w:p w14:paraId="30D213D2" w14:textId="77777777" w:rsidR="00A16151" w:rsidRPr="00A16151" w:rsidRDefault="00A16151" w:rsidP="00A1615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pict w14:anchorId="572F627E">
          <v:rect id="_x0000_i1027" style="width:0;height:1.5pt" o:hralign="center" o:hrstd="t" o:hr="t" fillcolor="#a0a0a0" stroked="f"/>
        </w:pict>
      </w:r>
    </w:p>
    <w:p w14:paraId="064F3C81" w14:textId="06AAB9A6" w:rsidR="00A16151" w:rsidRPr="00A16151" w:rsidRDefault="00A16151" w:rsidP="00A1615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Security Measures</w:t>
      </w:r>
    </w:p>
    <w:p w14:paraId="28D0D2D8" w14:textId="7CE4E50D" w:rsidR="00A16151" w:rsidRPr="00A16151" w:rsidRDefault="00A16151" w:rsidP="00A1615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Depot Security</w:t>
      </w:r>
    </w:p>
    <w:p w14:paraId="6E3561DD" w14:textId="036217F0" w:rsidR="00A16151" w:rsidRPr="00A16151" w:rsidRDefault="00A16151" w:rsidP="00A16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The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depot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is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protected by </w:t>
      </w: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perimeter security fencing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>, which must be regularly inspected for signs of unauthorised entry or tampering.</w:t>
      </w:r>
    </w:p>
    <w:p w14:paraId="10F83A5F" w14:textId="37AD90DD" w:rsidR="00A16151" w:rsidRPr="00A16151" w:rsidRDefault="00A16151" w:rsidP="00A16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CCTV surveillance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operates 24 hours a day across </w:t>
      </w:r>
      <w:r>
        <w:rPr>
          <w:rFonts w:eastAsia="Times New Roman" w:cs="Times New Roman"/>
          <w:kern w:val="0"/>
          <w:lang w:eastAsia="en-GB"/>
          <w14:ligatures w14:val="none"/>
        </w:rPr>
        <w:t>the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site to monitor activity and deter unlawful access.</w:t>
      </w:r>
    </w:p>
    <w:p w14:paraId="535BA25B" w14:textId="77777777" w:rsidR="00A16151" w:rsidRDefault="00A16151" w:rsidP="00A1615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5212B737" w14:textId="7886C5AD" w:rsidR="00A16151" w:rsidRPr="00A16151" w:rsidRDefault="00A16151" w:rsidP="00A1615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Vehicle Security</w:t>
      </w:r>
    </w:p>
    <w:p w14:paraId="330B9D50" w14:textId="77777777" w:rsidR="00A16151" w:rsidRPr="00A16151" w:rsidRDefault="00A16151" w:rsidP="00A16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As part of the </w:t>
      </w: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daily walkaround and pre-use checks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>, all drivers must inspect their vehicle for:</w:t>
      </w:r>
    </w:p>
    <w:p w14:paraId="5F9EC1DB" w14:textId="77777777" w:rsidR="00A16151" w:rsidRPr="00A16151" w:rsidRDefault="00A16151" w:rsidP="00A161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Unusual objects or attachments.</w:t>
      </w:r>
    </w:p>
    <w:p w14:paraId="687FC673" w14:textId="77777777" w:rsidR="00A16151" w:rsidRPr="00A16151" w:rsidRDefault="00A16151" w:rsidP="00A161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Signs of tampering or suspicious modifications.</w:t>
      </w:r>
    </w:p>
    <w:p w14:paraId="08ED0618" w14:textId="77777777" w:rsidR="00A16151" w:rsidRPr="00A16151" w:rsidRDefault="00A16151" w:rsidP="00A16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Access to company vehicles is strictly controlled through:</w:t>
      </w:r>
    </w:p>
    <w:p w14:paraId="080F71CE" w14:textId="77777777" w:rsidR="00A16151" w:rsidRPr="00A16151" w:rsidRDefault="00A16151" w:rsidP="00A161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Locked gates and entry points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at all depots.</w:t>
      </w:r>
    </w:p>
    <w:p w14:paraId="538DB052" w14:textId="77777777" w:rsidR="00A16151" w:rsidRPr="00A16151" w:rsidRDefault="00A16151" w:rsidP="00A161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A </w:t>
      </w: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secure key safe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in a restricted access area.</w:t>
      </w:r>
    </w:p>
    <w:p w14:paraId="7DB21460" w14:textId="77777777" w:rsidR="00A16151" w:rsidRPr="00A16151" w:rsidRDefault="00A16151" w:rsidP="00A161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An 8ft perimeter fence surrounding the premises.</w:t>
      </w:r>
    </w:p>
    <w:p w14:paraId="33C497DE" w14:textId="77777777" w:rsidR="00A16151" w:rsidRPr="00A16151" w:rsidRDefault="00A16151" w:rsidP="00A16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Vehicles must be </w:t>
      </w: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locked whenever left unattended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1802F632" w14:textId="77777777" w:rsidR="00A16151" w:rsidRPr="00A16151" w:rsidRDefault="00A16151" w:rsidP="00A161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Keys for depot-based vehicles must be returned to the </w:t>
      </w: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designated key safe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at the end of each day.</w:t>
      </w:r>
    </w:p>
    <w:p w14:paraId="44AB87C6" w14:textId="77777777" w:rsidR="00A16151" w:rsidRPr="00A16151" w:rsidRDefault="00A16151" w:rsidP="00A161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For vehicles away from depot, the </w:t>
      </w: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driver is responsible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for key security at all times.</w:t>
      </w:r>
    </w:p>
    <w:p w14:paraId="038485D5" w14:textId="77777777" w:rsidR="00A16151" w:rsidRPr="00A16151" w:rsidRDefault="00A16151" w:rsidP="00A16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Any loss or suspected theft of keys must be reported immediately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to the Operations Team.</w:t>
      </w:r>
    </w:p>
    <w:p w14:paraId="0E0EFA20" w14:textId="77777777" w:rsidR="00A16151" w:rsidRPr="00A16151" w:rsidRDefault="00A16151" w:rsidP="00A1615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pict w14:anchorId="4FE24E45">
          <v:rect id="_x0000_i1028" style="width:0;height:1.5pt" o:hralign="center" o:hrstd="t" o:hr="t" fillcolor="#a0a0a0" stroked="f"/>
        </w:pict>
      </w:r>
    </w:p>
    <w:p w14:paraId="6F9E4483" w14:textId="6DDB6454" w:rsidR="00A16151" w:rsidRPr="00A16151" w:rsidRDefault="00A16151" w:rsidP="00A1615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Staff and Public Awareness</w:t>
      </w:r>
    </w:p>
    <w:p w14:paraId="25B739D9" w14:textId="77777777" w:rsidR="00A16151" w:rsidRPr="00A16151" w:rsidRDefault="00A16151" w:rsidP="00A161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Awareness posters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 will be displayed onboard all coaches and in major transport hubs to promote public vigilance and encourage reporting of:</w:t>
      </w:r>
    </w:p>
    <w:p w14:paraId="0132EECF" w14:textId="77777777" w:rsidR="00A16151" w:rsidRPr="00A16151" w:rsidRDefault="00A16151" w:rsidP="00A161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Suspicious or unattended items.</w:t>
      </w:r>
    </w:p>
    <w:p w14:paraId="1A003ECA" w14:textId="77777777" w:rsidR="00A16151" w:rsidRPr="00A16151" w:rsidRDefault="00A16151" w:rsidP="00A161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Unusual or threatening behaviour.</w:t>
      </w:r>
    </w:p>
    <w:p w14:paraId="167578B8" w14:textId="77777777" w:rsidR="00A16151" w:rsidRPr="00A16151" w:rsidRDefault="00A16151" w:rsidP="00A161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Any concerns should be reported to:</w:t>
      </w:r>
    </w:p>
    <w:p w14:paraId="33A4E5B3" w14:textId="77777777" w:rsidR="00A16151" w:rsidRPr="00A16151" w:rsidRDefault="00A16151" w:rsidP="00A161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Paul S. Winson staff, or</w:t>
      </w:r>
    </w:p>
    <w:p w14:paraId="25533897" w14:textId="2644D6F0" w:rsidR="00A16151" w:rsidRPr="00A16151" w:rsidRDefault="00A16151" w:rsidP="00A161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 xml:space="preserve">The appropriate </w:t>
      </w: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emergency authorities</w:t>
      </w:r>
      <w:r w:rsidRPr="00A16151">
        <w:rPr>
          <w:rFonts w:eastAsia="Times New Roman" w:cs="Times New Roman"/>
          <w:kern w:val="0"/>
          <w:lang w:eastAsia="en-GB"/>
          <w14:ligatures w14:val="none"/>
        </w:rPr>
        <w:t>, depending on severity.</w:t>
      </w:r>
    </w:p>
    <w:p w14:paraId="01AF637E" w14:textId="6C2A1421" w:rsidR="00A16151" w:rsidRPr="00A16151" w:rsidRDefault="00A16151" w:rsidP="00A161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b/>
          <w:bCs/>
          <w:kern w:val="0"/>
          <w:lang w:eastAsia="en-GB"/>
          <w14:ligatures w14:val="none"/>
        </w:rPr>
        <w:t>Staff Training</w:t>
      </w:r>
    </w:p>
    <w:p w14:paraId="40887F23" w14:textId="77777777" w:rsidR="00A16151" w:rsidRPr="00A16151" w:rsidRDefault="00A16151" w:rsidP="00A161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All staff will receive training to:</w:t>
      </w:r>
    </w:p>
    <w:p w14:paraId="4F823B8E" w14:textId="77777777" w:rsidR="00A16151" w:rsidRPr="00A16151" w:rsidRDefault="00A16151" w:rsidP="00A161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Identify suspicious packages or activities.</w:t>
      </w:r>
    </w:p>
    <w:p w14:paraId="52339F43" w14:textId="77777777" w:rsidR="00A16151" w:rsidRPr="00A16151" w:rsidRDefault="00A16151" w:rsidP="00A161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Respond appropriately to potential threats, including attempted hijackings.</w:t>
      </w:r>
    </w:p>
    <w:p w14:paraId="21719DAA" w14:textId="77777777" w:rsidR="00A16151" w:rsidRPr="00A16151" w:rsidRDefault="00A16151" w:rsidP="00A161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Follow company emergency procedures including:</w:t>
      </w:r>
    </w:p>
    <w:p w14:paraId="1EBA51CF" w14:textId="77777777" w:rsidR="00A16151" w:rsidRPr="00A16151" w:rsidRDefault="00A16151" w:rsidP="00A161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Immediate notification of emergency services.</w:t>
      </w:r>
    </w:p>
    <w:p w14:paraId="6CE13DE0" w14:textId="77777777" w:rsidR="00A16151" w:rsidRPr="00A16151" w:rsidRDefault="00A16151" w:rsidP="00A161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Safe evacuation of passengers and staff.</w:t>
      </w:r>
    </w:p>
    <w:p w14:paraId="180FA5C0" w14:textId="77777777" w:rsidR="00A16151" w:rsidRPr="00A16151" w:rsidRDefault="00A16151" w:rsidP="00A161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t>Cooperation with first responders and security authorities.</w:t>
      </w:r>
    </w:p>
    <w:p w14:paraId="2B567577" w14:textId="77777777" w:rsidR="00A16151" w:rsidRPr="00A16151" w:rsidRDefault="00A16151" w:rsidP="00A1615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16151">
        <w:rPr>
          <w:rFonts w:eastAsia="Times New Roman" w:cs="Times New Roman"/>
          <w:kern w:val="0"/>
          <w:lang w:eastAsia="en-GB"/>
          <w14:ligatures w14:val="none"/>
        </w:rPr>
        <w:pict w14:anchorId="37E18662">
          <v:rect id="_x0000_i1029" style="width:0;height:1.5pt" o:hralign="center" o:hrstd="t" o:hr="t" fillcolor="#a0a0a0" stroked="f"/>
        </w:pict>
      </w:r>
    </w:p>
    <w:p w14:paraId="306B1114" w14:textId="77777777" w:rsidR="008B7B1E" w:rsidRDefault="008B7B1E">
      <w:pPr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2673884F" w14:textId="77777777" w:rsidR="00A16151" w:rsidRDefault="00A16151">
      <w:pPr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538FFBFB" w14:textId="77777777" w:rsidR="00A16151" w:rsidRPr="00A16151" w:rsidRDefault="00A16151" w:rsidP="00A16151">
      <w:r w:rsidRPr="00A16151">
        <w:lastRenderedPageBreak/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4665"/>
        <w:gridCol w:w="2070"/>
      </w:tblGrid>
      <w:tr w:rsidR="00A16151" w:rsidRPr="00A16151" w14:paraId="6E335CCB" w14:textId="77777777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5C2B2FC" w14:textId="77777777" w:rsidR="00A16151" w:rsidRPr="00A16151" w:rsidRDefault="00A16151" w:rsidP="00A16151">
            <w:r w:rsidRPr="00A16151">
              <w:rPr>
                <w:b/>
                <w:bCs/>
                <w:u w:val="single"/>
              </w:rPr>
              <w:t>Date Amended</w:t>
            </w:r>
            <w:r w:rsidRPr="00A16151"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9594F7B" w14:textId="77777777" w:rsidR="00A16151" w:rsidRPr="00A16151" w:rsidRDefault="00A16151" w:rsidP="00A16151">
            <w:r w:rsidRPr="00A16151">
              <w:rPr>
                <w:b/>
                <w:bCs/>
                <w:u w:val="single"/>
              </w:rPr>
              <w:t>Amendment Reason</w:t>
            </w:r>
            <w:r w:rsidRPr="00A16151"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24AE4AB" w14:textId="77777777" w:rsidR="00A16151" w:rsidRPr="00A16151" w:rsidRDefault="00A16151" w:rsidP="00A16151">
            <w:r w:rsidRPr="00A16151">
              <w:rPr>
                <w:b/>
                <w:bCs/>
                <w:u w:val="single"/>
              </w:rPr>
              <w:t>By</w:t>
            </w:r>
            <w:r w:rsidRPr="00A16151">
              <w:t> </w:t>
            </w:r>
          </w:p>
        </w:tc>
      </w:tr>
      <w:tr w:rsidR="00A16151" w:rsidRPr="00A16151" w14:paraId="26BB81BF" w14:textId="77777777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BCE6F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B475F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DF98D" w14:textId="77777777" w:rsidR="00A16151" w:rsidRPr="00A16151" w:rsidRDefault="00A16151" w:rsidP="00A16151">
            <w:r w:rsidRPr="00A16151">
              <w:t> </w:t>
            </w:r>
          </w:p>
        </w:tc>
      </w:tr>
      <w:tr w:rsidR="00A16151" w:rsidRPr="00A16151" w14:paraId="4FB7DDD8" w14:textId="77777777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D48F8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4F7A2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CDBC5" w14:textId="77777777" w:rsidR="00A16151" w:rsidRPr="00A16151" w:rsidRDefault="00A16151" w:rsidP="00A16151">
            <w:r w:rsidRPr="00A16151">
              <w:t> </w:t>
            </w:r>
          </w:p>
        </w:tc>
      </w:tr>
      <w:tr w:rsidR="00A16151" w:rsidRPr="00A16151" w14:paraId="3E8FDD22" w14:textId="77777777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69A08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01AB1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CE6D3" w14:textId="77777777" w:rsidR="00A16151" w:rsidRPr="00A16151" w:rsidRDefault="00A16151" w:rsidP="00A16151">
            <w:r w:rsidRPr="00A16151">
              <w:t> </w:t>
            </w:r>
          </w:p>
        </w:tc>
      </w:tr>
      <w:tr w:rsidR="00A16151" w:rsidRPr="00A16151" w14:paraId="3A75E9E1" w14:textId="77777777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328D6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25828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CDC22" w14:textId="77777777" w:rsidR="00A16151" w:rsidRPr="00A16151" w:rsidRDefault="00A16151" w:rsidP="00A16151">
            <w:r w:rsidRPr="00A16151">
              <w:t> </w:t>
            </w:r>
          </w:p>
        </w:tc>
      </w:tr>
      <w:tr w:rsidR="00A16151" w:rsidRPr="00A16151" w14:paraId="4797A944" w14:textId="77777777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A3B4C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1B54B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4BA31" w14:textId="77777777" w:rsidR="00A16151" w:rsidRPr="00A16151" w:rsidRDefault="00A16151" w:rsidP="00A16151">
            <w:r w:rsidRPr="00A16151">
              <w:t> </w:t>
            </w:r>
          </w:p>
        </w:tc>
      </w:tr>
      <w:tr w:rsidR="00A16151" w:rsidRPr="00A16151" w14:paraId="145F2AFA" w14:textId="77777777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569C7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7AE98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1B2A5" w14:textId="77777777" w:rsidR="00A16151" w:rsidRPr="00A16151" w:rsidRDefault="00A16151" w:rsidP="00A16151">
            <w:r w:rsidRPr="00A16151">
              <w:t> </w:t>
            </w:r>
          </w:p>
        </w:tc>
      </w:tr>
      <w:tr w:rsidR="00A16151" w:rsidRPr="00A16151" w14:paraId="713E0D5C" w14:textId="77777777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073CB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6E45A" w14:textId="77777777" w:rsidR="00A16151" w:rsidRPr="00A16151" w:rsidRDefault="00A16151" w:rsidP="00A16151">
            <w:r w:rsidRPr="00A16151"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30D9D" w14:textId="77777777" w:rsidR="00A16151" w:rsidRPr="00A16151" w:rsidRDefault="00A16151" w:rsidP="00A16151">
            <w:r w:rsidRPr="00A16151">
              <w:t> </w:t>
            </w:r>
          </w:p>
        </w:tc>
      </w:tr>
    </w:tbl>
    <w:p w14:paraId="74936DA4" w14:textId="77777777" w:rsidR="00A16151" w:rsidRPr="00A16151" w:rsidRDefault="00A16151" w:rsidP="00A16151">
      <w:r w:rsidRPr="00A16151">
        <w:t> </w:t>
      </w:r>
    </w:p>
    <w:p w14:paraId="56E22A15" w14:textId="77777777" w:rsidR="00A16151" w:rsidRPr="00A16151" w:rsidRDefault="00A16151" w:rsidP="00A16151">
      <w:r w:rsidRPr="00A16151">
        <w:t> </w:t>
      </w:r>
    </w:p>
    <w:p w14:paraId="1062E2CD" w14:textId="77777777" w:rsidR="00A16151" w:rsidRPr="00A16151" w:rsidRDefault="00A16151"/>
    <w:sectPr w:rsidR="00A16151" w:rsidRPr="00A16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F17"/>
    <w:multiLevelType w:val="multilevel"/>
    <w:tmpl w:val="7E24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3D29"/>
    <w:multiLevelType w:val="multilevel"/>
    <w:tmpl w:val="0A94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95700"/>
    <w:multiLevelType w:val="multilevel"/>
    <w:tmpl w:val="DA92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80404"/>
    <w:multiLevelType w:val="multilevel"/>
    <w:tmpl w:val="7CC4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C66CF"/>
    <w:multiLevelType w:val="multilevel"/>
    <w:tmpl w:val="C14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227568">
    <w:abstractNumId w:val="0"/>
  </w:num>
  <w:num w:numId="2" w16cid:durableId="1940410686">
    <w:abstractNumId w:val="3"/>
  </w:num>
  <w:num w:numId="3" w16cid:durableId="170726932">
    <w:abstractNumId w:val="4"/>
  </w:num>
  <w:num w:numId="4" w16cid:durableId="1382706330">
    <w:abstractNumId w:val="2"/>
  </w:num>
  <w:num w:numId="5" w16cid:durableId="211578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51"/>
    <w:rsid w:val="0043696C"/>
    <w:rsid w:val="00615F90"/>
    <w:rsid w:val="008B7B1E"/>
    <w:rsid w:val="00A16151"/>
    <w:rsid w:val="00A7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6FB7"/>
  <w15:chartTrackingRefBased/>
  <w15:docId w15:val="{7CE698B3-A1A1-4BAE-AA61-6FF14341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DE6B4FF07284C88066F904C7000DF" ma:contentTypeVersion="12" ma:contentTypeDescription="Create a new document." ma:contentTypeScope="" ma:versionID="a1eb3d002e7f5150aca4dd229b20a6bc">
  <xsd:schema xmlns:xsd="http://www.w3.org/2001/XMLSchema" xmlns:xs="http://www.w3.org/2001/XMLSchema" xmlns:p="http://schemas.microsoft.com/office/2006/metadata/properties" xmlns:ns2="0dafaaa1-f9b1-4220-b936-35f382520bbc" xmlns:ns3="70a66bda-e458-43ac-b45a-a4ce520ce598" targetNamespace="http://schemas.microsoft.com/office/2006/metadata/properties" ma:root="true" ma:fieldsID="9d3ed253858274d9fd7bfeedd39429f1" ns2:_="" ns3:_="">
    <xsd:import namespace="0dafaaa1-f9b1-4220-b936-35f382520bbc"/>
    <xsd:import namespace="70a66bda-e458-43ac-b45a-a4ce520ce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aaa1-f9b1-4220-b936-35f382520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b9506-7c5e-443a-8bc6-e6a746e7b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6bda-e458-43ac-b45a-a4ce520ce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169051-fd86-4859-abb1-7a07a3140843}" ma:internalName="TaxCatchAll" ma:showField="CatchAllData" ma:web="70a66bda-e458-43ac-b45a-a4ce520ce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faaa1-f9b1-4220-b936-35f382520bbc">
      <Terms xmlns="http://schemas.microsoft.com/office/infopath/2007/PartnerControls"/>
    </lcf76f155ced4ddcb4097134ff3c332f>
    <TaxCatchAll xmlns="70a66bda-e458-43ac-b45a-a4ce520ce598"/>
  </documentManagement>
</p:properties>
</file>

<file path=customXml/itemProps1.xml><?xml version="1.0" encoding="utf-8"?>
<ds:datastoreItem xmlns:ds="http://schemas.openxmlformats.org/officeDocument/2006/customXml" ds:itemID="{E6A599C4-50F9-48BB-B907-19CBB1ED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faaa1-f9b1-4220-b936-35f382520bbc"/>
    <ds:schemaRef ds:uri="70a66bda-e458-43ac-b45a-a4ce520ce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062CC-9E12-4CE9-A93F-5AC451FE6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835CD-C811-4246-B72A-E09554E1A36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70a66bda-e458-43ac-b45a-a4ce520ce598"/>
    <ds:schemaRef ds:uri="http://purl.org/dc/terms/"/>
    <ds:schemaRef ds:uri="http://schemas.microsoft.com/office/2006/metadata/properties"/>
    <ds:schemaRef ds:uri="http://purl.org/dc/elements/1.1/"/>
    <ds:schemaRef ds:uri="0dafaaa1-f9b1-4220-b936-35f382520b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Winson</dc:creator>
  <cp:keywords/>
  <dc:description/>
  <cp:lastModifiedBy>Matthew Winson</cp:lastModifiedBy>
  <cp:revision>1</cp:revision>
  <dcterms:created xsi:type="dcterms:W3CDTF">2025-07-25T12:26:00Z</dcterms:created>
  <dcterms:modified xsi:type="dcterms:W3CDTF">2025-07-25T12:37:00Z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0x010100551DE6B4FF07284C88066F904C7000DF</vt:lpwstr>
  </property>
</Properties>
</file>